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A60B1" w14:textId="77777777" w:rsidR="008D1C7B" w:rsidRDefault="008D1C7B" w:rsidP="008D1C7B">
      <w:pPr>
        <w:spacing w:after="0"/>
        <w:ind w:firstLine="709"/>
        <w:jc w:val="both"/>
      </w:pPr>
      <w:r>
        <w:t>Ресурсное обеспечений IT бизнеса</w:t>
      </w:r>
    </w:p>
    <w:p w14:paraId="678C161A" w14:textId="77777777" w:rsidR="008D1C7B" w:rsidRDefault="008D1C7B" w:rsidP="008D1C7B">
      <w:pPr>
        <w:spacing w:after="0"/>
        <w:ind w:firstLine="709"/>
        <w:jc w:val="both"/>
      </w:pPr>
    </w:p>
    <w:p w14:paraId="0438DF4E" w14:textId="77777777" w:rsidR="008D1C7B" w:rsidRDefault="008D1C7B" w:rsidP="008D1C7B">
      <w:pPr>
        <w:spacing w:after="0"/>
        <w:ind w:firstLine="709"/>
        <w:jc w:val="both"/>
      </w:pPr>
      <w:r>
        <w:t xml:space="preserve">  1. Состав и классификация остальных фондов.  Методы и оценка. Износ и амортизация основных фондов. Показатели и направления повышения эффективности использования.</w:t>
      </w:r>
    </w:p>
    <w:p w14:paraId="14DB707B" w14:textId="77777777" w:rsidR="008D1C7B" w:rsidRDefault="008D1C7B" w:rsidP="008D1C7B">
      <w:pPr>
        <w:spacing w:after="0"/>
        <w:ind w:firstLine="709"/>
        <w:jc w:val="both"/>
      </w:pPr>
      <w:r>
        <w:t xml:space="preserve">  2. Сущность и классификация оборотных средств. Кругооборот оборотных средств. Показатели и направления решения эффективности использования</w:t>
      </w:r>
    </w:p>
    <w:p w14:paraId="4176DA8D" w14:textId="77777777" w:rsidR="008D1C7B" w:rsidRDefault="008D1C7B" w:rsidP="008D1C7B">
      <w:pPr>
        <w:spacing w:after="0"/>
        <w:ind w:firstLine="709"/>
        <w:jc w:val="both"/>
      </w:pPr>
      <w:r>
        <w:t xml:space="preserve">  3. Персонал предприятия: сущность, состав, структура и классификация. Производительность труда: понятие и измерители.</w:t>
      </w:r>
    </w:p>
    <w:p w14:paraId="07AB3216" w14:textId="77777777" w:rsidR="008D1C7B" w:rsidRDefault="008D1C7B" w:rsidP="008D1C7B">
      <w:pPr>
        <w:spacing w:after="0"/>
        <w:ind w:firstLine="709"/>
        <w:jc w:val="both"/>
      </w:pPr>
      <w:r>
        <w:t xml:space="preserve">  4. Сущность, виды зароботной платы. Системы и формы оплаты труда</w:t>
      </w:r>
    </w:p>
    <w:p w14:paraId="4DAD27D2" w14:textId="77777777" w:rsidR="008D1C7B" w:rsidRDefault="008D1C7B" w:rsidP="008D1C7B">
      <w:pPr>
        <w:spacing w:after="0"/>
        <w:ind w:firstLine="709"/>
        <w:jc w:val="both"/>
      </w:pPr>
    </w:p>
    <w:p w14:paraId="06DD751D" w14:textId="77777777" w:rsidR="008D1C7B" w:rsidRDefault="008D1C7B" w:rsidP="008D1C7B">
      <w:pPr>
        <w:spacing w:after="0"/>
        <w:ind w:firstLine="709"/>
        <w:jc w:val="both"/>
      </w:pPr>
    </w:p>
    <w:p w14:paraId="78E29A7F" w14:textId="77777777" w:rsidR="008D1C7B" w:rsidRDefault="008D1C7B" w:rsidP="008D1C7B">
      <w:pPr>
        <w:spacing w:after="0"/>
        <w:ind w:firstLine="709"/>
        <w:jc w:val="both"/>
      </w:pPr>
      <w:r>
        <w:t>-----1</w:t>
      </w:r>
    </w:p>
    <w:p w14:paraId="284DE67C" w14:textId="77777777" w:rsidR="008D1C7B" w:rsidRDefault="008D1C7B" w:rsidP="008D1C7B">
      <w:pPr>
        <w:spacing w:after="0"/>
        <w:ind w:firstLine="709"/>
        <w:jc w:val="both"/>
      </w:pPr>
    </w:p>
    <w:p w14:paraId="4F8FEFB3" w14:textId="77777777" w:rsidR="008D1C7B" w:rsidRDefault="008D1C7B" w:rsidP="008D1C7B">
      <w:pPr>
        <w:spacing w:after="0"/>
        <w:ind w:firstLine="709"/>
        <w:jc w:val="both"/>
      </w:pPr>
      <w:r>
        <w:t>Условия осуществления производственного процесса:</w:t>
      </w:r>
    </w:p>
    <w:p w14:paraId="5FEB78E5" w14:textId="77777777" w:rsidR="008D1C7B" w:rsidRDefault="008D1C7B" w:rsidP="008D1C7B">
      <w:pPr>
        <w:spacing w:after="0"/>
        <w:ind w:firstLine="709"/>
        <w:jc w:val="both"/>
      </w:pPr>
      <w:r>
        <w:t xml:space="preserve">  Наличие всех производственных ресурсов (материальные, трудовые, финансовые)</w:t>
      </w:r>
    </w:p>
    <w:p w14:paraId="6789E558" w14:textId="77777777" w:rsidR="008D1C7B" w:rsidRDefault="008D1C7B" w:rsidP="008D1C7B">
      <w:pPr>
        <w:spacing w:after="0"/>
        <w:ind w:firstLine="709"/>
        <w:jc w:val="both"/>
      </w:pPr>
    </w:p>
    <w:p w14:paraId="30306059" w14:textId="77777777" w:rsidR="008D1C7B" w:rsidRDefault="008D1C7B" w:rsidP="008D1C7B">
      <w:pPr>
        <w:spacing w:after="0"/>
        <w:ind w:firstLine="709"/>
        <w:jc w:val="both"/>
      </w:pPr>
      <w:r>
        <w:t>Капитал</w:t>
      </w:r>
    </w:p>
    <w:p w14:paraId="4AED0814" w14:textId="77777777" w:rsidR="008D1C7B" w:rsidRDefault="008D1C7B" w:rsidP="008D1C7B">
      <w:pPr>
        <w:spacing w:after="0"/>
        <w:ind w:firstLine="709"/>
        <w:jc w:val="both"/>
      </w:pPr>
      <w:r>
        <w:t xml:space="preserve">  • Основной (основные фонды: здания и сооружения, рабочие и силовые машины, транспортные средства, вычислит техника и тд.)</w:t>
      </w:r>
    </w:p>
    <w:p w14:paraId="025BC7A1" w14:textId="77777777" w:rsidR="008D1C7B" w:rsidRDefault="008D1C7B" w:rsidP="008D1C7B">
      <w:pPr>
        <w:spacing w:after="0"/>
        <w:ind w:firstLine="709"/>
        <w:jc w:val="both"/>
      </w:pPr>
      <w:r>
        <w:t xml:space="preserve">  • Оборотный  </w:t>
      </w:r>
    </w:p>
    <w:p w14:paraId="16060F3B" w14:textId="77777777" w:rsidR="008D1C7B" w:rsidRDefault="008D1C7B" w:rsidP="008D1C7B">
      <w:pPr>
        <w:spacing w:after="0"/>
        <w:ind w:firstLine="709"/>
        <w:jc w:val="both"/>
      </w:pPr>
      <w:r>
        <w:t xml:space="preserve">    ○ Оборотные фонды (сырье и материалы, топливо и энергия, зап части, незаверш производство, расходы будущих периодов)</w:t>
      </w:r>
    </w:p>
    <w:p w14:paraId="01831691" w14:textId="77777777" w:rsidR="008D1C7B" w:rsidRDefault="008D1C7B" w:rsidP="008D1C7B">
      <w:pPr>
        <w:spacing w:after="0"/>
        <w:ind w:firstLine="709"/>
        <w:jc w:val="both"/>
      </w:pPr>
      <w:r>
        <w:t xml:space="preserve">    ○ Фонды обращения (запасы товаров на складе, денежные средства, средства в расчетах, и дебиторская задолженность)</w:t>
      </w:r>
    </w:p>
    <w:p w14:paraId="1D0571C6" w14:textId="77777777" w:rsidR="008D1C7B" w:rsidRDefault="008D1C7B" w:rsidP="008D1C7B">
      <w:pPr>
        <w:spacing w:after="0"/>
        <w:ind w:firstLine="709"/>
        <w:jc w:val="both"/>
      </w:pPr>
    </w:p>
    <w:p w14:paraId="74EA7C23" w14:textId="77777777" w:rsidR="008D1C7B" w:rsidRDefault="008D1C7B" w:rsidP="008D1C7B">
      <w:pPr>
        <w:spacing w:after="0"/>
        <w:ind w:firstLine="709"/>
        <w:jc w:val="both"/>
      </w:pPr>
      <w:r>
        <w:t>Капитал явл одним из важнейших факторов производства</w:t>
      </w:r>
    </w:p>
    <w:p w14:paraId="62A953CB" w14:textId="77777777" w:rsidR="008D1C7B" w:rsidRDefault="008D1C7B" w:rsidP="008D1C7B">
      <w:pPr>
        <w:spacing w:after="0"/>
        <w:ind w:firstLine="709"/>
        <w:jc w:val="both"/>
      </w:pPr>
    </w:p>
    <w:p w14:paraId="15008BC2" w14:textId="77777777" w:rsidR="008D1C7B" w:rsidRDefault="008D1C7B" w:rsidP="008D1C7B">
      <w:pPr>
        <w:spacing w:after="0"/>
        <w:ind w:firstLine="709"/>
        <w:jc w:val="both"/>
      </w:pPr>
      <w:r>
        <w:t>Основные произв фонды( ОПФ) - часть основных фондов предприятия, которые обладают след признаками:</w:t>
      </w:r>
    </w:p>
    <w:p w14:paraId="50FE525D" w14:textId="77777777" w:rsidR="008D1C7B" w:rsidRDefault="008D1C7B" w:rsidP="008D1C7B">
      <w:pPr>
        <w:spacing w:after="0"/>
        <w:ind w:firstLine="709"/>
        <w:jc w:val="both"/>
      </w:pPr>
      <w:r>
        <w:t xml:space="preserve">  • Участвует в производственном процессе длительное время</w:t>
      </w:r>
    </w:p>
    <w:p w14:paraId="47AA9F2A" w14:textId="77777777" w:rsidR="008D1C7B" w:rsidRDefault="008D1C7B" w:rsidP="008D1C7B">
      <w:pPr>
        <w:spacing w:after="0"/>
        <w:ind w:firstLine="709"/>
        <w:jc w:val="both"/>
      </w:pPr>
      <w:r>
        <w:t xml:space="preserve">  • Сохраняют свою натуральную вещественную форму</w:t>
      </w:r>
    </w:p>
    <w:p w14:paraId="77A8DEE1" w14:textId="77777777" w:rsidR="008D1C7B" w:rsidRDefault="008D1C7B" w:rsidP="008D1C7B">
      <w:pPr>
        <w:spacing w:after="0"/>
        <w:ind w:firstLine="709"/>
        <w:jc w:val="both"/>
      </w:pPr>
      <w:r>
        <w:t xml:space="preserve">  • Переносят свою стоимость на изготовляемый продукт постепенно, по мере износа</w:t>
      </w:r>
    </w:p>
    <w:p w14:paraId="247B48AA" w14:textId="77777777" w:rsidR="008D1C7B" w:rsidRDefault="008D1C7B" w:rsidP="008D1C7B">
      <w:pPr>
        <w:spacing w:after="0"/>
        <w:ind w:firstLine="709"/>
        <w:jc w:val="both"/>
      </w:pPr>
      <w:r>
        <w:t>В любой отрасли помимо ОПФ исп непроизводственные фонды (жилые дома, спорт обьекты, обьекты торговли и тд), которые стоят на балансе предприятия.</w:t>
      </w:r>
    </w:p>
    <w:p w14:paraId="289F5D07" w14:textId="77777777" w:rsidR="008D1C7B" w:rsidRDefault="008D1C7B" w:rsidP="008D1C7B">
      <w:pPr>
        <w:spacing w:after="0"/>
        <w:ind w:firstLine="709"/>
        <w:jc w:val="both"/>
      </w:pPr>
      <w:r>
        <w:t>В отличие от ОПФ они не участвуют непосредственно в производстве и не переносят свою стоимость на готовую продукцию тк она ими не создается.</w:t>
      </w:r>
    </w:p>
    <w:p w14:paraId="04C0A306" w14:textId="77777777" w:rsidR="008D1C7B" w:rsidRDefault="008D1C7B" w:rsidP="008D1C7B">
      <w:pPr>
        <w:spacing w:after="0"/>
        <w:ind w:firstLine="709"/>
        <w:jc w:val="both"/>
      </w:pPr>
    </w:p>
    <w:p w14:paraId="6D3AC99C" w14:textId="77777777" w:rsidR="008D1C7B" w:rsidRDefault="008D1C7B" w:rsidP="008D1C7B">
      <w:pPr>
        <w:spacing w:after="0"/>
        <w:ind w:firstLine="709"/>
        <w:jc w:val="both"/>
      </w:pPr>
      <w:r>
        <w:t>Особенности ИТ компаний в отсутствии большого количества основных средств:</w:t>
      </w:r>
    </w:p>
    <w:p w14:paraId="03555ADD" w14:textId="77777777" w:rsidR="008D1C7B" w:rsidRDefault="008D1C7B" w:rsidP="008D1C7B">
      <w:pPr>
        <w:spacing w:after="0"/>
        <w:ind w:firstLine="709"/>
        <w:jc w:val="both"/>
      </w:pPr>
      <w:r>
        <w:t xml:space="preserve">  • Основной актив - люди</w:t>
      </w:r>
    </w:p>
    <w:p w14:paraId="7C8B870E" w14:textId="77777777" w:rsidR="008D1C7B" w:rsidRDefault="008D1C7B" w:rsidP="008D1C7B">
      <w:pPr>
        <w:spacing w:after="0"/>
        <w:ind w:firstLine="709"/>
        <w:jc w:val="both"/>
      </w:pPr>
    </w:p>
    <w:p w14:paraId="0FC91BD4" w14:textId="77777777" w:rsidR="008D1C7B" w:rsidRDefault="008D1C7B" w:rsidP="008D1C7B">
      <w:pPr>
        <w:spacing w:after="0"/>
        <w:ind w:firstLine="709"/>
        <w:jc w:val="both"/>
      </w:pPr>
      <w:r>
        <w:t>Классификация основных фондов:</w:t>
      </w:r>
    </w:p>
    <w:p w14:paraId="313D423F" w14:textId="77777777" w:rsidR="008D1C7B" w:rsidRDefault="008D1C7B" w:rsidP="008D1C7B">
      <w:pPr>
        <w:spacing w:after="0"/>
        <w:ind w:firstLine="709"/>
        <w:jc w:val="both"/>
      </w:pPr>
      <w:r>
        <w:t xml:space="preserve">  – По функциональному назначению</w:t>
      </w:r>
    </w:p>
    <w:p w14:paraId="16234780" w14:textId="77777777" w:rsidR="008D1C7B" w:rsidRDefault="008D1C7B" w:rsidP="008D1C7B">
      <w:pPr>
        <w:spacing w:after="0"/>
        <w:ind w:firstLine="709"/>
        <w:jc w:val="both"/>
      </w:pPr>
      <w:r>
        <w:t xml:space="preserve">    ○ Производственные </w:t>
      </w:r>
    </w:p>
    <w:p w14:paraId="627AC075" w14:textId="77777777" w:rsidR="008D1C7B" w:rsidRDefault="008D1C7B" w:rsidP="008D1C7B">
      <w:pPr>
        <w:spacing w:after="0"/>
        <w:ind w:firstLine="709"/>
        <w:jc w:val="both"/>
      </w:pPr>
      <w:r>
        <w:t xml:space="preserve">    ○ Непроизводственные </w:t>
      </w:r>
    </w:p>
    <w:p w14:paraId="1A3622DF" w14:textId="77777777" w:rsidR="008D1C7B" w:rsidRDefault="008D1C7B" w:rsidP="008D1C7B">
      <w:pPr>
        <w:spacing w:after="0"/>
        <w:ind w:firstLine="709"/>
        <w:jc w:val="both"/>
      </w:pPr>
    </w:p>
    <w:p w14:paraId="29E47ABD" w14:textId="77777777" w:rsidR="008D1C7B" w:rsidRDefault="008D1C7B" w:rsidP="008D1C7B">
      <w:pPr>
        <w:spacing w:after="0"/>
        <w:ind w:firstLine="709"/>
        <w:jc w:val="both"/>
      </w:pPr>
    </w:p>
    <w:p w14:paraId="3D456134" w14:textId="77777777" w:rsidR="008D1C7B" w:rsidRDefault="008D1C7B" w:rsidP="008D1C7B">
      <w:pPr>
        <w:spacing w:after="0"/>
        <w:ind w:firstLine="709"/>
        <w:jc w:val="both"/>
      </w:pPr>
    </w:p>
    <w:p w14:paraId="29AED8BD" w14:textId="77777777" w:rsidR="008D1C7B" w:rsidRDefault="008D1C7B" w:rsidP="008D1C7B">
      <w:pPr>
        <w:spacing w:after="0"/>
        <w:ind w:firstLine="709"/>
        <w:jc w:val="both"/>
      </w:pPr>
      <w:r>
        <w:t>-------------------------------------------</w:t>
      </w:r>
    </w:p>
    <w:p w14:paraId="33BDA420" w14:textId="77777777" w:rsidR="008D1C7B" w:rsidRDefault="008D1C7B" w:rsidP="008D1C7B">
      <w:pPr>
        <w:spacing w:after="0"/>
        <w:ind w:firstLine="709"/>
        <w:jc w:val="both"/>
      </w:pPr>
      <w:r>
        <w:t>Физ моральный износ</w:t>
      </w:r>
    </w:p>
    <w:p w14:paraId="0D4E34D2" w14:textId="77777777" w:rsidR="008D1C7B" w:rsidRDefault="008D1C7B" w:rsidP="008D1C7B">
      <w:pPr>
        <w:spacing w:after="0"/>
        <w:ind w:firstLine="709"/>
        <w:jc w:val="both"/>
      </w:pPr>
    </w:p>
    <w:p w14:paraId="0C4D23ED" w14:textId="77777777" w:rsidR="008D1C7B" w:rsidRDefault="008D1C7B" w:rsidP="008D1C7B">
      <w:pPr>
        <w:spacing w:after="0"/>
        <w:ind w:firstLine="709"/>
        <w:jc w:val="both"/>
      </w:pPr>
      <w:r>
        <w:t>Моральный- обесценивание основных средств физически еще пригодных к использованию</w:t>
      </w:r>
    </w:p>
    <w:p w14:paraId="0667E117" w14:textId="77777777" w:rsidR="008D1C7B" w:rsidRDefault="008D1C7B" w:rsidP="008D1C7B">
      <w:pPr>
        <w:spacing w:after="0"/>
        <w:ind w:firstLine="709"/>
        <w:jc w:val="both"/>
      </w:pPr>
    </w:p>
    <w:p w14:paraId="5A32E65A" w14:textId="77777777" w:rsidR="008D1C7B" w:rsidRDefault="008D1C7B" w:rsidP="008D1C7B">
      <w:pPr>
        <w:spacing w:after="0"/>
        <w:ind w:firstLine="709"/>
        <w:jc w:val="both"/>
      </w:pPr>
      <w:r>
        <w:t>Формы</w:t>
      </w:r>
    </w:p>
    <w:p w14:paraId="6DBBF0F8" w14:textId="77777777" w:rsidR="008D1C7B" w:rsidRDefault="008D1C7B" w:rsidP="008D1C7B">
      <w:pPr>
        <w:spacing w:after="0"/>
        <w:ind w:firstLine="709"/>
        <w:jc w:val="both"/>
      </w:pPr>
      <w:r>
        <w:t xml:space="preserve">  1. в удешевлении основных средств в связи с уменьшением стоимости их воспроизводства.</w:t>
      </w:r>
    </w:p>
    <w:p w14:paraId="5E1857F9" w14:textId="77777777" w:rsidR="008D1C7B" w:rsidRDefault="008D1C7B" w:rsidP="008D1C7B">
      <w:pPr>
        <w:spacing w:after="0"/>
        <w:ind w:firstLine="709"/>
        <w:jc w:val="both"/>
      </w:pPr>
      <w:r>
        <w:t xml:space="preserve">  2. Обесценивание основных средств, вследствие создания новых более совещённых.</w:t>
      </w:r>
    </w:p>
    <w:p w14:paraId="66F3CB4A" w14:textId="77777777" w:rsidR="008D1C7B" w:rsidRDefault="008D1C7B" w:rsidP="008D1C7B">
      <w:pPr>
        <w:spacing w:after="0"/>
        <w:ind w:firstLine="709"/>
        <w:jc w:val="both"/>
      </w:pPr>
    </w:p>
    <w:p w14:paraId="31CABBF0" w14:textId="77777777" w:rsidR="008D1C7B" w:rsidRDefault="008D1C7B" w:rsidP="008D1C7B">
      <w:pPr>
        <w:spacing w:after="0"/>
        <w:ind w:firstLine="709"/>
        <w:jc w:val="both"/>
      </w:pPr>
      <w:r>
        <w:t>Амортизация - процесс постепенного перенесения стоимости основных средств на себестоимость произведенной с их помощью продукции</w:t>
      </w:r>
    </w:p>
    <w:p w14:paraId="4998A8CC" w14:textId="77777777" w:rsidR="008D1C7B" w:rsidRDefault="008D1C7B" w:rsidP="008D1C7B">
      <w:pPr>
        <w:spacing w:after="0"/>
        <w:ind w:firstLine="709"/>
        <w:jc w:val="both"/>
      </w:pPr>
      <w:r>
        <w:t>Осуществл для накопления денежных средств с целью последующего полного или частичного восстановления основных средств</w:t>
      </w:r>
    </w:p>
    <w:p w14:paraId="0090864F" w14:textId="77777777" w:rsidR="008D1C7B" w:rsidRDefault="008D1C7B" w:rsidP="008D1C7B">
      <w:pPr>
        <w:spacing w:after="0"/>
        <w:ind w:firstLine="709"/>
        <w:jc w:val="both"/>
      </w:pPr>
      <w:r>
        <w:t>Часть стоимости осн средств, включаемая посредством амортизации в себестоимость продукции представляет собой амортизационные отчисления</w:t>
      </w:r>
    </w:p>
    <w:p w14:paraId="437D4344" w14:textId="77777777" w:rsidR="008D1C7B" w:rsidRDefault="008D1C7B" w:rsidP="008D1C7B">
      <w:pPr>
        <w:spacing w:after="0"/>
        <w:ind w:firstLine="709"/>
        <w:jc w:val="both"/>
      </w:pPr>
    </w:p>
    <w:p w14:paraId="378A54E2" w14:textId="77777777" w:rsidR="008D1C7B" w:rsidRDefault="008D1C7B" w:rsidP="008D1C7B">
      <w:pPr>
        <w:spacing w:after="0"/>
        <w:ind w:firstLine="709"/>
        <w:jc w:val="both"/>
      </w:pPr>
      <w:r>
        <w:t>Амортизационные отчисления определяются определеяюются на основе норм аромартизации - показывают какую часть стоимости обьектов основных средств необходимо в расчетном периоде перенести на себестоимость готовой продукции (в процентах к их балансовой стоимости)</w:t>
      </w:r>
    </w:p>
    <w:p w14:paraId="50E7247D" w14:textId="77777777" w:rsidR="008D1C7B" w:rsidRDefault="008D1C7B" w:rsidP="008D1C7B">
      <w:pPr>
        <w:spacing w:after="0"/>
        <w:ind w:firstLine="709"/>
        <w:jc w:val="both"/>
      </w:pPr>
      <w:r>
        <w:t>Величина годовой нормы амортизации зависит:</w:t>
      </w:r>
    </w:p>
    <w:p w14:paraId="4E6FA6B3" w14:textId="77777777" w:rsidR="008D1C7B" w:rsidRDefault="008D1C7B" w:rsidP="008D1C7B">
      <w:pPr>
        <w:spacing w:after="0"/>
        <w:ind w:firstLine="709"/>
        <w:jc w:val="both"/>
      </w:pPr>
      <w:r>
        <w:t xml:space="preserve">  • От срока полезного использования</w:t>
      </w:r>
    </w:p>
    <w:p w14:paraId="2C5B1252" w14:textId="77777777" w:rsidR="008D1C7B" w:rsidRDefault="008D1C7B" w:rsidP="008D1C7B">
      <w:pPr>
        <w:spacing w:after="0"/>
        <w:ind w:firstLine="709"/>
        <w:jc w:val="both"/>
      </w:pPr>
      <w:r>
        <w:t xml:space="preserve">  • Нормативного срока службы амортизируемого имущества</w:t>
      </w:r>
    </w:p>
    <w:p w14:paraId="3CDA9FD8" w14:textId="77777777" w:rsidR="008D1C7B" w:rsidRDefault="008D1C7B" w:rsidP="008D1C7B">
      <w:pPr>
        <w:spacing w:after="0"/>
        <w:ind w:firstLine="709"/>
        <w:jc w:val="both"/>
      </w:pPr>
      <w:r>
        <w:t xml:space="preserve">  • Метода начисления амортизации</w:t>
      </w:r>
    </w:p>
    <w:p w14:paraId="2A32E2F5" w14:textId="77777777" w:rsidR="008D1C7B" w:rsidRDefault="008D1C7B" w:rsidP="008D1C7B">
      <w:pPr>
        <w:spacing w:after="0"/>
        <w:ind w:firstLine="709"/>
        <w:jc w:val="both"/>
      </w:pPr>
    </w:p>
    <w:p w14:paraId="7D39A166" w14:textId="77777777" w:rsidR="008D1C7B" w:rsidRDefault="008D1C7B" w:rsidP="008D1C7B">
      <w:pPr>
        <w:spacing w:after="0"/>
        <w:ind w:firstLine="709"/>
        <w:jc w:val="both"/>
      </w:pPr>
      <w:r>
        <w:t xml:space="preserve">Способы и методы начисления амортизации </w:t>
      </w:r>
    </w:p>
    <w:p w14:paraId="26F1C270" w14:textId="77777777" w:rsidR="008D1C7B" w:rsidRDefault="008D1C7B" w:rsidP="008D1C7B">
      <w:pPr>
        <w:spacing w:after="0"/>
        <w:ind w:firstLine="709"/>
        <w:jc w:val="both"/>
      </w:pPr>
      <w:r>
        <w:t xml:space="preserve">  • Равномерный способ</w:t>
      </w:r>
    </w:p>
    <w:p w14:paraId="23BD0A3F" w14:textId="77777777" w:rsidR="008D1C7B" w:rsidRDefault="008D1C7B" w:rsidP="008D1C7B">
      <w:pPr>
        <w:spacing w:after="0"/>
        <w:ind w:firstLine="709"/>
        <w:jc w:val="both"/>
      </w:pPr>
      <w:r>
        <w:t xml:space="preserve">    ○ Линейный</w:t>
      </w:r>
    </w:p>
    <w:p w14:paraId="263ED846" w14:textId="77777777" w:rsidR="008D1C7B" w:rsidRDefault="008D1C7B" w:rsidP="008D1C7B">
      <w:pPr>
        <w:spacing w:after="0"/>
        <w:ind w:firstLine="709"/>
        <w:jc w:val="both"/>
      </w:pPr>
      <w:r>
        <w:t xml:space="preserve">    ○ Пропорциональный</w:t>
      </w:r>
    </w:p>
    <w:p w14:paraId="53FBB08C" w14:textId="77777777" w:rsidR="008D1C7B" w:rsidRDefault="008D1C7B" w:rsidP="008D1C7B">
      <w:pPr>
        <w:spacing w:after="0"/>
        <w:ind w:firstLine="709"/>
        <w:jc w:val="both"/>
      </w:pPr>
      <w:r>
        <w:t xml:space="preserve">  • Ускоренный способ</w:t>
      </w:r>
    </w:p>
    <w:p w14:paraId="79B0D0C2" w14:textId="77777777" w:rsidR="008D1C7B" w:rsidRDefault="008D1C7B" w:rsidP="008D1C7B">
      <w:pPr>
        <w:spacing w:after="0"/>
        <w:ind w:firstLine="709"/>
        <w:jc w:val="both"/>
      </w:pPr>
      <w:r>
        <w:t xml:space="preserve">    ○ Метод уменьшающегося остатка</w:t>
      </w:r>
    </w:p>
    <w:p w14:paraId="0F45A3E2" w14:textId="77777777" w:rsidR="008D1C7B" w:rsidRDefault="008D1C7B" w:rsidP="008D1C7B">
      <w:pPr>
        <w:spacing w:after="0"/>
        <w:ind w:firstLine="709"/>
        <w:jc w:val="both"/>
      </w:pPr>
      <w:r>
        <w:t xml:space="preserve">    ○ Метод суммы чисел лет срока использования</w:t>
      </w:r>
    </w:p>
    <w:p w14:paraId="7DACBCE3" w14:textId="77777777" w:rsidR="008D1C7B" w:rsidRDefault="008D1C7B" w:rsidP="008D1C7B">
      <w:pPr>
        <w:spacing w:after="0"/>
        <w:ind w:firstLine="709"/>
        <w:jc w:val="both"/>
      </w:pPr>
    </w:p>
    <w:p w14:paraId="66D73B9C" w14:textId="77777777" w:rsidR="008D1C7B" w:rsidRDefault="008D1C7B" w:rsidP="008D1C7B">
      <w:pPr>
        <w:spacing w:after="0"/>
        <w:ind w:firstLine="709"/>
        <w:jc w:val="both"/>
      </w:pPr>
    </w:p>
    <w:p w14:paraId="6A16C648" w14:textId="77777777" w:rsidR="008D1C7B" w:rsidRDefault="008D1C7B" w:rsidP="008D1C7B">
      <w:pPr>
        <w:spacing w:after="0"/>
        <w:ind w:firstLine="709"/>
        <w:jc w:val="both"/>
      </w:pPr>
      <w:r>
        <w:lastRenderedPageBreak/>
        <w:t>Виды оценки ОФ(основных фондов): натуральная и стомостная.</w:t>
      </w:r>
    </w:p>
    <w:p w14:paraId="06C1A69B" w14:textId="77777777" w:rsidR="008D1C7B" w:rsidRDefault="008D1C7B" w:rsidP="008D1C7B">
      <w:pPr>
        <w:spacing w:after="0"/>
        <w:ind w:firstLine="709"/>
        <w:jc w:val="both"/>
      </w:pPr>
      <w:r>
        <w:t>Оценка ОФ в натуральных измерителях необходима для:</w:t>
      </w:r>
    </w:p>
    <w:p w14:paraId="4E2131BE" w14:textId="77777777" w:rsidR="008D1C7B" w:rsidRDefault="008D1C7B" w:rsidP="008D1C7B">
      <w:pPr>
        <w:spacing w:after="0"/>
        <w:ind w:firstLine="709"/>
        <w:jc w:val="both"/>
      </w:pPr>
      <w:r>
        <w:t xml:space="preserve">  • Определения тех состава и баланса оборудования</w:t>
      </w:r>
    </w:p>
    <w:p w14:paraId="6A7E3105" w14:textId="77777777" w:rsidR="008D1C7B" w:rsidRDefault="008D1C7B" w:rsidP="008D1C7B">
      <w:pPr>
        <w:spacing w:after="0"/>
        <w:ind w:firstLine="709"/>
        <w:jc w:val="both"/>
      </w:pPr>
      <w:r>
        <w:t xml:space="preserve">  • Расчета производственной мощности предприятия</w:t>
      </w:r>
    </w:p>
    <w:p w14:paraId="062B7558" w14:textId="77777777" w:rsidR="008D1C7B" w:rsidRDefault="008D1C7B" w:rsidP="008D1C7B">
      <w:pPr>
        <w:spacing w:after="0"/>
        <w:ind w:firstLine="709"/>
        <w:jc w:val="both"/>
      </w:pPr>
      <w:r>
        <w:t xml:space="preserve">  • Определения сроков службы</w:t>
      </w:r>
    </w:p>
    <w:p w14:paraId="4C41735B" w14:textId="77777777" w:rsidR="008D1C7B" w:rsidRDefault="008D1C7B" w:rsidP="008D1C7B">
      <w:pPr>
        <w:spacing w:after="0"/>
        <w:ind w:firstLine="709"/>
        <w:jc w:val="both"/>
      </w:pPr>
      <w:r>
        <w:t>Исходными документами для учета основных фондов в натуральном выражении явл паспорта оборудования</w:t>
      </w:r>
    </w:p>
    <w:p w14:paraId="05F3415B" w14:textId="77777777" w:rsidR="008D1C7B" w:rsidRDefault="008D1C7B" w:rsidP="008D1C7B">
      <w:pPr>
        <w:spacing w:after="0"/>
        <w:ind w:firstLine="709"/>
        <w:jc w:val="both"/>
      </w:pPr>
    </w:p>
    <w:p w14:paraId="601EE49F" w14:textId="77777777" w:rsidR="008D1C7B" w:rsidRDefault="008D1C7B" w:rsidP="008D1C7B">
      <w:pPr>
        <w:spacing w:after="0"/>
        <w:ind w:firstLine="709"/>
        <w:jc w:val="both"/>
      </w:pPr>
      <w:r>
        <w:t>В паспортах приводится подробная техническая характеристика всех основных фондов: год ввода в экспулатацию, мощности и степень изношенности</w:t>
      </w:r>
    </w:p>
    <w:p w14:paraId="1C359A2E" w14:textId="77777777" w:rsidR="008D1C7B" w:rsidRDefault="008D1C7B" w:rsidP="008D1C7B">
      <w:pPr>
        <w:spacing w:after="0"/>
        <w:ind w:firstLine="709"/>
        <w:jc w:val="both"/>
      </w:pPr>
    </w:p>
    <w:p w14:paraId="57058E43" w14:textId="3EAE4DB5" w:rsidR="00F12C76" w:rsidRDefault="008D1C7B" w:rsidP="008D1C7B">
      <w:pPr>
        <w:spacing w:after="0"/>
        <w:ind w:firstLine="709"/>
        <w:jc w:val="both"/>
      </w:pPr>
      <w:r>
        <w:t>Виды стоимостной оценки</w:t>
      </w:r>
    </w:p>
    <w:p w14:paraId="3FE7F42B" w14:textId="408EE02D" w:rsidR="007B39C3" w:rsidRDefault="007B39C3" w:rsidP="008D1C7B">
      <w:pPr>
        <w:spacing w:after="0"/>
        <w:ind w:firstLine="709"/>
        <w:jc w:val="both"/>
      </w:pPr>
    </w:p>
    <w:p w14:paraId="443AEDEC" w14:textId="788280A7" w:rsidR="007B39C3" w:rsidRDefault="007B39C3" w:rsidP="008D1C7B">
      <w:pPr>
        <w:spacing w:after="0"/>
        <w:ind w:firstLine="709"/>
        <w:jc w:val="both"/>
      </w:pPr>
      <w:r>
        <w:t>Пассивный – здание, инвентарь. Активная часть все остальное.</w:t>
      </w:r>
    </w:p>
    <w:p w14:paraId="418E7D22" w14:textId="1263471D" w:rsidR="00C343C0" w:rsidRDefault="00C343C0" w:rsidP="008D1C7B">
      <w:pPr>
        <w:spacing w:after="0"/>
        <w:ind w:firstLine="709"/>
        <w:jc w:val="both"/>
      </w:pPr>
    </w:p>
    <w:p w14:paraId="05ABDB23" w14:textId="2D0278A6" w:rsidR="00C343C0" w:rsidRDefault="00C343C0">
      <w:pPr>
        <w:spacing w:line="259" w:lineRule="auto"/>
      </w:pPr>
      <w:r>
        <w:br w:type="page"/>
      </w:r>
    </w:p>
    <w:p w14:paraId="6997C71A" w14:textId="77777777" w:rsidR="00C343C0" w:rsidRPr="00C343C0" w:rsidRDefault="00C343C0" w:rsidP="00C343C0">
      <w:pPr>
        <w:spacing w:before="240" w:after="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C343C0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lastRenderedPageBreak/>
        <w:t>03/10/2024</w:t>
      </w:r>
    </w:p>
    <w:p w14:paraId="7EBE1778" w14:textId="77777777" w:rsidR="00C343C0" w:rsidRPr="00C343C0" w:rsidRDefault="00C343C0" w:rsidP="00C343C0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D975BD1" w14:textId="77777777" w:rsidR="00C343C0" w:rsidRPr="00C343C0" w:rsidRDefault="00C343C0" w:rsidP="00C343C0">
      <w:pPr>
        <w:spacing w:before="240" w:after="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C343C0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Остаточная стоимость - это первоначальная (или восстановитльная) стоимость основных средств за вычетом износа. Остаточная стоимость (Фост) характризует стоимость, еще не перенесенную на  готовые изделия.</w:t>
      </w:r>
    </w:p>
    <w:p w14:paraId="12AA3945" w14:textId="77777777" w:rsidR="00C343C0" w:rsidRPr="00C343C0" w:rsidRDefault="00C343C0" w:rsidP="00C343C0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763C577" w14:textId="77777777" w:rsidR="00C343C0" w:rsidRPr="00C343C0" w:rsidRDefault="00C343C0" w:rsidP="00C343C0">
      <w:pPr>
        <w:spacing w:before="240" w:after="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C343C0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ОФост = ОФп(в) - (ОФп(в)*</w:t>
      </w:r>
      <w:r w:rsidRPr="00C343C0">
        <w:rPr>
          <w:rFonts w:ascii="Arial" w:eastAsia="Times New Roman" w:hAnsi="Arial" w:cs="Arial"/>
          <w:i/>
          <w:iCs/>
          <w:color w:val="000000"/>
          <w:kern w:val="0"/>
          <w:sz w:val="22"/>
          <w:lang w:eastAsia="ru-RU"/>
          <w14:ligatures w14:val="none"/>
        </w:rPr>
        <w:t>На/ 100</w:t>
      </w:r>
      <w:r w:rsidRPr="00C343C0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*Tэ)</w:t>
      </w:r>
    </w:p>
    <w:p w14:paraId="399B1EF4" w14:textId="77777777" w:rsidR="00C343C0" w:rsidRPr="00C343C0" w:rsidRDefault="00C343C0" w:rsidP="00C343C0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EFF3D60" w14:textId="77777777" w:rsidR="00C343C0" w:rsidRPr="00C343C0" w:rsidRDefault="00C343C0" w:rsidP="00C343C0">
      <w:pPr>
        <w:spacing w:before="240" w:after="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C343C0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где На - норма амортизации, %</w:t>
      </w:r>
    </w:p>
    <w:p w14:paraId="70E25155" w14:textId="77777777" w:rsidR="00C343C0" w:rsidRPr="00C343C0" w:rsidRDefault="00C343C0" w:rsidP="00C343C0">
      <w:pPr>
        <w:spacing w:before="240" w:after="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C343C0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Тэ - период эксплуатации основных средств, годы.</w:t>
      </w:r>
    </w:p>
    <w:p w14:paraId="52DB5537" w14:textId="54FA0D46" w:rsidR="00C343C0" w:rsidRDefault="00C343C0" w:rsidP="008D1C7B">
      <w:pPr>
        <w:spacing w:after="0"/>
        <w:ind w:firstLine="709"/>
        <w:jc w:val="both"/>
      </w:pPr>
    </w:p>
    <w:p w14:paraId="17DC2BD8" w14:textId="56ABF811" w:rsidR="00D56C1D" w:rsidRDefault="00D56C1D" w:rsidP="008D1C7B">
      <w:pPr>
        <w:spacing w:after="0"/>
        <w:ind w:firstLine="709"/>
        <w:jc w:val="both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4AC3923" wp14:editId="298DCC2C">
            <wp:extent cx="5730240" cy="4297680"/>
            <wp:effectExtent l="0" t="0" r="381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88702" w14:textId="3F2BC03E" w:rsidR="00D56C1D" w:rsidRDefault="00D56C1D" w:rsidP="008D1C7B">
      <w:pPr>
        <w:spacing w:after="0"/>
        <w:ind w:firstLine="709"/>
        <w:jc w:val="both"/>
      </w:pPr>
    </w:p>
    <w:p w14:paraId="0C7AEB7C" w14:textId="4FC09F58" w:rsidR="00D56C1D" w:rsidRDefault="00D56C1D" w:rsidP="008D1C7B">
      <w:pPr>
        <w:spacing w:after="0"/>
        <w:ind w:firstLine="709"/>
        <w:jc w:val="both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3071F914" wp14:editId="7384231A">
            <wp:extent cx="5730240" cy="31318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DD62D" w14:textId="172C136B" w:rsidR="00D56C1D" w:rsidRDefault="00D56C1D" w:rsidP="008D1C7B">
      <w:pPr>
        <w:spacing w:after="0"/>
        <w:ind w:firstLine="709"/>
        <w:jc w:val="both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31DCEEE" wp14:editId="6958C044">
            <wp:extent cx="5730240" cy="31242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BA0E" w14:textId="41E841FE" w:rsidR="00841948" w:rsidRDefault="00841948" w:rsidP="008D1C7B">
      <w:pPr>
        <w:spacing w:after="0"/>
        <w:ind w:firstLine="709"/>
        <w:jc w:val="both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4D00FE07" wp14:editId="16F43EFD">
            <wp:extent cx="5730240" cy="32080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887DE" w14:textId="58A10558" w:rsidR="00F07D7F" w:rsidRDefault="00F07D7F" w:rsidP="008D1C7B">
      <w:pPr>
        <w:spacing w:after="0"/>
        <w:ind w:firstLine="709"/>
        <w:jc w:val="both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C9A7FD7" wp14:editId="498FCEC1">
            <wp:extent cx="5730240" cy="31623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E7D9" w14:textId="2255F767" w:rsidR="00D44719" w:rsidRPr="00D36D4D" w:rsidRDefault="00D44719" w:rsidP="008D1C7B">
      <w:pPr>
        <w:spacing w:after="0"/>
        <w:ind w:firstLine="709"/>
        <w:jc w:val="both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29BFEC98" wp14:editId="60C8DA4C">
            <wp:extent cx="5730240" cy="316992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s</w:t>
      </w:r>
    </w:p>
    <w:p w14:paraId="5700EE60" w14:textId="325909C1" w:rsidR="00D44719" w:rsidRDefault="00D44719" w:rsidP="008D1C7B">
      <w:pPr>
        <w:spacing w:after="0"/>
        <w:ind w:firstLine="709"/>
        <w:jc w:val="both"/>
      </w:pPr>
      <w:r>
        <w:t>Нормирование – бюджетирование (чтобы распредделять затраты) и чтобы деньги не омертвлялись. Чтобы не было сверх норм. Чтобы запаса хватало, но не было его слишком много, потому что деньги будут расходоваться неэффективно</w:t>
      </w:r>
    </w:p>
    <w:p w14:paraId="1CD7EE12" w14:textId="22D4E62B" w:rsidR="00331124" w:rsidRDefault="00331124" w:rsidP="008D1C7B">
      <w:pPr>
        <w:spacing w:after="0"/>
        <w:ind w:firstLine="709"/>
        <w:jc w:val="both"/>
      </w:pPr>
    </w:p>
    <w:p w14:paraId="5C8ED59A" w14:textId="13F235EA" w:rsidR="00331124" w:rsidRDefault="00331124" w:rsidP="008D1C7B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334A2FB" wp14:editId="2971E5F9">
            <wp:extent cx="5939790" cy="328104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1F8F" w14:textId="42C33586" w:rsidR="00967558" w:rsidRDefault="00967558" w:rsidP="008D1C7B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04CA3CD6" wp14:editId="4523C0DE">
            <wp:extent cx="5939790" cy="3253105"/>
            <wp:effectExtent l="0" t="0" r="381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3211" w14:textId="6B76B9AC" w:rsidR="00A164E7" w:rsidRDefault="00A164E7" w:rsidP="008D1C7B">
      <w:pPr>
        <w:spacing w:after="0"/>
        <w:ind w:firstLine="709"/>
        <w:jc w:val="both"/>
      </w:pPr>
      <w:r>
        <w:t>Тем больше мы сделали оборотов, тем больше мы заработали.</w:t>
      </w:r>
    </w:p>
    <w:p w14:paraId="44BDF432" w14:textId="0F5E9BCE" w:rsidR="00626EC9" w:rsidRDefault="00626EC9" w:rsidP="008D1C7B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70B07C6" wp14:editId="3A2EE9C1">
            <wp:extent cx="5939790" cy="328549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DA7E" w14:textId="74D610C7" w:rsidR="00F81AD8" w:rsidRDefault="00F81AD8" w:rsidP="008D1C7B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4E1324E" wp14:editId="280089B7">
            <wp:extent cx="5939790" cy="34112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97DB" w14:textId="09248640" w:rsidR="00EF0668" w:rsidRDefault="00EF0668" w:rsidP="008D1C7B">
      <w:pPr>
        <w:spacing w:after="0"/>
        <w:ind w:firstLine="709"/>
        <w:jc w:val="both"/>
      </w:pPr>
    </w:p>
    <w:p w14:paraId="593F08FC" w14:textId="13B17F52" w:rsidR="00EF0668" w:rsidRDefault="00EF0668" w:rsidP="008D1C7B">
      <w:pPr>
        <w:spacing w:after="0"/>
        <w:ind w:firstLine="709"/>
        <w:jc w:val="both"/>
      </w:pPr>
      <w:r>
        <w:t>Образоввание</w:t>
      </w:r>
    </w:p>
    <w:p w14:paraId="1B6E2AE8" w14:textId="3C4F6CD4" w:rsidR="00846D9B" w:rsidRDefault="00846D9B" w:rsidP="008D1C7B">
      <w:pPr>
        <w:spacing w:after="0"/>
        <w:ind w:firstLine="709"/>
        <w:jc w:val="both"/>
      </w:pPr>
      <w:r>
        <w:t>Кадры и частные инвестиции</w:t>
      </w:r>
    </w:p>
    <w:p w14:paraId="2D3EA8DE" w14:textId="632A5B6C" w:rsidR="00EF0668" w:rsidRDefault="00EF0668" w:rsidP="008D1C7B">
      <w:pPr>
        <w:spacing w:after="0"/>
        <w:ind w:firstLine="709"/>
        <w:jc w:val="both"/>
      </w:pPr>
      <w:r>
        <w:t>Привлечение иностранного капитала</w:t>
      </w:r>
    </w:p>
    <w:p w14:paraId="6B022E2D" w14:textId="2A666CD2" w:rsidR="00F86BAE" w:rsidRDefault="00F86BAE" w:rsidP="008D1C7B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229AA3D" wp14:editId="74F60192">
            <wp:extent cx="5939790" cy="32023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88A9" w14:textId="2D212C6F" w:rsidR="00B2061D" w:rsidRDefault="00B2061D" w:rsidP="008D1C7B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CCB87ED" wp14:editId="0A688768">
            <wp:extent cx="5939790" cy="3289935"/>
            <wp:effectExtent l="0" t="0" r="381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70D0" w14:textId="77777777" w:rsidR="004B40DC" w:rsidRDefault="004B40DC" w:rsidP="008D1C7B">
      <w:pPr>
        <w:spacing w:after="0"/>
        <w:ind w:firstLine="709"/>
        <w:jc w:val="both"/>
      </w:pPr>
    </w:p>
    <w:p w14:paraId="47E7C4D2" w14:textId="77777777" w:rsidR="004B40DC" w:rsidRDefault="004B40DC" w:rsidP="008D1C7B">
      <w:pPr>
        <w:spacing w:after="0"/>
        <w:ind w:firstLine="709"/>
        <w:jc w:val="both"/>
      </w:pPr>
    </w:p>
    <w:p w14:paraId="6CB2649B" w14:textId="627C0FA4" w:rsidR="00D36D4D" w:rsidRDefault="004B40DC" w:rsidP="008D1C7B">
      <w:pPr>
        <w:spacing w:after="0"/>
        <w:ind w:firstLine="709"/>
        <w:jc w:val="both"/>
      </w:pPr>
      <w:r>
        <w:t>---</w:t>
      </w:r>
      <w:r w:rsidR="00D36D4D"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60A43DC2" wp14:editId="4736E81D">
            <wp:extent cx="5730240" cy="31699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FAF1" w14:textId="2557CCC3" w:rsidR="007F1BE1" w:rsidRDefault="007F1BE1" w:rsidP="008D1C7B">
      <w:pPr>
        <w:spacing w:after="0"/>
        <w:ind w:firstLine="709"/>
        <w:jc w:val="both"/>
      </w:pPr>
    </w:p>
    <w:p w14:paraId="34572D2E" w14:textId="3AFDCF11" w:rsidR="007F1BE1" w:rsidRDefault="007F1BE1" w:rsidP="008D1C7B">
      <w:pPr>
        <w:spacing w:after="0"/>
        <w:ind w:firstLine="709"/>
        <w:jc w:val="both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64453137" wp14:editId="37F299AA">
            <wp:extent cx="5730240" cy="316992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86A9" w14:textId="44600D5A" w:rsidR="00513048" w:rsidRDefault="00513048" w:rsidP="008D1C7B">
      <w:pPr>
        <w:spacing w:after="0"/>
        <w:ind w:firstLine="709"/>
        <w:jc w:val="both"/>
        <w:rPr>
          <w:lang w:val="en-US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69DBB28" wp14:editId="20A6DD4D">
            <wp:extent cx="5730240" cy="313182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1A40" w14:textId="5A4F79B5" w:rsidR="00513048" w:rsidRDefault="00513048" w:rsidP="008D1C7B">
      <w:pPr>
        <w:spacing w:after="0"/>
        <w:ind w:firstLine="709"/>
        <w:jc w:val="both"/>
        <w:rPr>
          <w:lang w:val="en-US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56028685" wp14:editId="1DB4AC41">
            <wp:extent cx="5730240" cy="316992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FC88" w14:textId="06995396" w:rsidR="00AB1038" w:rsidRDefault="00AB1038" w:rsidP="008D1C7B">
      <w:pPr>
        <w:spacing w:after="0"/>
        <w:ind w:firstLine="709"/>
        <w:jc w:val="both"/>
        <w:rPr>
          <w:lang w:val="en-US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9C6E85C" wp14:editId="70B76B76">
            <wp:extent cx="5730240" cy="3192780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84D1A" w14:textId="3E0723DE" w:rsidR="0004592E" w:rsidRDefault="0004592E" w:rsidP="008D1C7B">
      <w:pPr>
        <w:spacing w:after="0"/>
        <w:ind w:firstLine="709"/>
        <w:jc w:val="both"/>
        <w:rPr>
          <w:lang w:val="en-US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4CCFD407" wp14:editId="1E5E9855">
            <wp:extent cx="5730240" cy="316992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C8D3" w14:textId="66E023F0" w:rsidR="008702C9" w:rsidRDefault="008702C9" w:rsidP="008D1C7B">
      <w:pPr>
        <w:spacing w:after="0"/>
        <w:ind w:firstLine="709"/>
        <w:jc w:val="both"/>
        <w:rPr>
          <w:lang w:val="en-US"/>
        </w:rPr>
      </w:pPr>
    </w:p>
    <w:p w14:paraId="3FCF8D7F" w14:textId="00A8CDE3" w:rsidR="008702C9" w:rsidRDefault="008702C9" w:rsidP="008D1C7B">
      <w:pPr>
        <w:spacing w:after="0"/>
        <w:ind w:firstLine="709"/>
        <w:jc w:val="both"/>
      </w:pPr>
      <w:r>
        <w:t>Произовадны е окоормера – признается коммерческая организация, участинкаи которой обязаны внести имезустоие павевой взно,</w:t>
      </w:r>
      <w:r w:rsidRPr="008702C9">
        <w:t xml:space="preserve"> </w:t>
      </w:r>
      <w:r>
        <w:t>принимать личное.</w:t>
      </w:r>
    </w:p>
    <w:p w14:paraId="66EF21E1" w14:textId="55B00DCC" w:rsidR="008702C9" w:rsidRDefault="008702C9" w:rsidP="008D1C7B">
      <w:pPr>
        <w:spacing w:after="0"/>
        <w:ind w:firstLine="709"/>
        <w:jc w:val="both"/>
      </w:pPr>
      <w:r>
        <w:t>Унитарное препяритие признакется коммерческая организацяи, не неаделенная правом собвстенности на закреленное за ней собвенником имущество. Имезуство унитарного предрия явялется наделиым.</w:t>
      </w:r>
      <w:r w:rsidR="00F804D7">
        <w:t xml:space="preserve"> Находится в государственной мунициаль или частной собвтсенности и пирнадлжеит ему на праве хозяйсвтенного ведения или оперетивного управления и не может быть распределено по вклаадм.</w:t>
      </w:r>
    </w:p>
    <w:p w14:paraId="6D7911E4" w14:textId="77777777" w:rsidR="00D769EC" w:rsidRPr="00D769EC" w:rsidRDefault="00D769EC" w:rsidP="00D769EC">
      <w:pPr>
        <w:spacing w:before="240" w:after="0"/>
        <w:ind w:firstLine="70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D769EC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Концерн - объединение предприятий, с правами юр лица для осущ совместной деятельности  на основе централизации функций в области управления,  инвестиций, внешне-экономической и иной деятельности. Ему присущи как правила черты монополитики. Головная компания владеет контрольным пакетом акций</w:t>
      </w:r>
    </w:p>
    <w:p w14:paraId="58B0376F" w14:textId="77777777" w:rsidR="00D769EC" w:rsidRPr="00D769EC" w:rsidRDefault="00D769EC" w:rsidP="00D769EC">
      <w:pPr>
        <w:spacing w:before="240" w:after="0"/>
        <w:ind w:firstLine="70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D769EC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Его участники не могут входить одновременно в другие объединения</w:t>
      </w:r>
    </w:p>
    <w:p w14:paraId="7B4B94D5" w14:textId="77777777" w:rsidR="00D769EC" w:rsidRPr="00D769EC" w:rsidRDefault="00D769EC" w:rsidP="00D769EC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D99A4B8" w14:textId="51CF6E4A" w:rsidR="00D769EC" w:rsidRDefault="00D769EC" w:rsidP="00D769EC">
      <w:pPr>
        <w:spacing w:before="240" w:after="0"/>
        <w:ind w:firstLine="700"/>
        <w:jc w:val="both"/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</w:pPr>
      <w:r w:rsidRPr="00D769EC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Холдинг - объединение коммерческих организаций  без образования юр лица,  в котором головная организация владеет 25 и более процентами акций участником холдинга и на основании этого оказывает влияние на их развитие</w:t>
      </w:r>
    </w:p>
    <w:p w14:paraId="1DC6F1AA" w14:textId="0F4CC40D" w:rsidR="007C1B10" w:rsidRDefault="007C1B10" w:rsidP="00D769EC">
      <w:pPr>
        <w:spacing w:before="240" w:after="0"/>
        <w:ind w:firstLine="700"/>
        <w:jc w:val="both"/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Хозяйственная ассоциация- организаия образуемая с правами юридичемсого лица дял совместного осуществления одной или нескльих хозяйственных ф-й</w:t>
      </w:r>
    </w:p>
    <w:p w14:paraId="0F09E24B" w14:textId="026F2E84" w:rsidR="007C1B10" w:rsidRDefault="007C1B10" w:rsidP="00D769EC">
      <w:pPr>
        <w:spacing w:before="240" w:after="0"/>
        <w:ind w:firstLine="700"/>
        <w:jc w:val="both"/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Цель – выробка согласновных действий с учетом интересов всех членов ассоциаии</w:t>
      </w:r>
      <w:r w:rsidR="001D624A" w:rsidRPr="001D624A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.</w:t>
      </w:r>
    </w:p>
    <w:p w14:paraId="7E58414F" w14:textId="5B24420B" w:rsidR="001D624A" w:rsidRDefault="001D624A" w:rsidP="00D769EC">
      <w:pPr>
        <w:spacing w:before="240" w:after="0"/>
        <w:ind w:firstLine="700"/>
        <w:jc w:val="both"/>
        <w:rPr>
          <w:rFonts w:ascii="Arial" w:eastAsia="Times New Roman" w:hAnsi="Arial" w:cs="Arial"/>
          <w:color w:val="000000"/>
          <w:kern w:val="0"/>
          <w:sz w:val="22"/>
          <w:lang w:val="en-US" w:eastAsia="ru-RU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Ассоция бухгалиеров, промышеленных энерегтиков, лесопромышленная ассоциация, и т.д. – единств организации с участием юр лица.</w:t>
      </w:r>
    </w:p>
    <w:p w14:paraId="19067C16" w14:textId="6E560C32" w:rsidR="009B71AA" w:rsidRDefault="009B71AA" w:rsidP="00D769EC">
      <w:pPr>
        <w:spacing w:before="240" w:after="0"/>
        <w:ind w:firstLine="700"/>
        <w:jc w:val="both"/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 xml:space="preserve">Консориум – временное добрровольное объедение проеприй, создаваеме без права юр лица, для решений кокнретных задач, возникаюдих в процесса реаилции каких либо проевто. </w:t>
      </w:r>
    </w:p>
    <w:p w14:paraId="761EDD96" w14:textId="7585082A" w:rsidR="00025D48" w:rsidRDefault="00025D48" w:rsidP="00D769EC">
      <w:pPr>
        <w:spacing w:before="240" w:after="0"/>
        <w:ind w:firstLine="700"/>
        <w:jc w:val="both"/>
        <w:rPr>
          <w:rFonts w:ascii="Arial" w:eastAsia="Times New Roman" w:hAnsi="Arial" w:cs="Arial"/>
          <w:color w:val="000000"/>
          <w:kern w:val="0"/>
          <w:sz w:val="22"/>
          <w:lang w:val="en-US" w:eastAsia="ru-RU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lastRenderedPageBreak/>
        <w:t>В рамках консорциума выбирется лидер, которому остальные участик производят денежные отчисления. При этом лидер координирует действия участника в КОН</w:t>
      </w:r>
      <w:r w:rsidR="00631F61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 xml:space="preserve"> предстаялет его интересы перед гос орг.</w:t>
      </w:r>
      <w:r w:rsidR="009372AA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 xml:space="preserve"> После решения поставленынх задач КОН прекращает свою д-ть</w:t>
      </w:r>
      <w:r w:rsidR="004E315A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 xml:space="preserve"> либо мб преобразован в другую форму договорого объедения.</w:t>
      </w:r>
    </w:p>
    <w:p w14:paraId="69FE6126" w14:textId="77777777" w:rsidR="00780424" w:rsidRPr="00780424" w:rsidRDefault="00780424" w:rsidP="00780424">
      <w:pPr>
        <w:spacing w:before="240" w:after="0"/>
        <w:ind w:firstLine="70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780424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ПОсле решения поставленных задач консорциум прекращает свою деятельность или может быть преобразован в иной вид договорного объединения</w:t>
      </w:r>
    </w:p>
    <w:p w14:paraId="5EE1E08B" w14:textId="77777777" w:rsidR="00780424" w:rsidRPr="00780424" w:rsidRDefault="00780424" w:rsidP="00780424">
      <w:pPr>
        <w:spacing w:before="240" w:after="0"/>
        <w:ind w:firstLine="70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780424">
        <w:rPr>
          <w:rFonts w:ascii="Arial" w:eastAsia="Times New Roman" w:hAnsi="Arial" w:cs="Arial"/>
          <w:color w:val="000000"/>
          <w:kern w:val="0"/>
          <w:sz w:val="22"/>
          <w:lang w:eastAsia="ru-RU"/>
          <w14:ligatures w14:val="none"/>
        </w:rPr>
        <w:t>Финансово-промышленная группа - это объединение без прав юр лица, с одной стороны, организаций, имеющих свободные денежные средства (банков, финансовых и инвестиционных фондов) с другой - предприятий и организаций, исптвающих потребность в инвестициях (как правило работающих в добывающих областях) и други</w:t>
      </w:r>
    </w:p>
    <w:p w14:paraId="0B971A83" w14:textId="550AA2C1" w:rsidR="00780424" w:rsidRPr="00D769EC" w:rsidRDefault="006D0FEF" w:rsidP="00D769EC">
      <w:pPr>
        <w:spacing w:before="240" w:after="0"/>
        <w:ind w:firstLine="700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Пример фпг – банк + цкк</w:t>
      </w:r>
      <w:r w:rsidR="007A3C85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+ 5-6 промхозов</w:t>
      </w:r>
    </w:p>
    <w:p w14:paraId="5E0E2D0A" w14:textId="77777777" w:rsidR="00D769EC" w:rsidRPr="00D769EC" w:rsidRDefault="00D769EC" w:rsidP="008D1C7B">
      <w:pPr>
        <w:spacing w:after="0"/>
        <w:ind w:firstLine="709"/>
        <w:jc w:val="both"/>
      </w:pPr>
    </w:p>
    <w:p w14:paraId="4F73541A" w14:textId="77777777" w:rsidR="009603DF" w:rsidRPr="008702C9" w:rsidRDefault="009603DF" w:rsidP="008D1C7B">
      <w:pPr>
        <w:spacing w:after="0"/>
        <w:ind w:firstLine="709"/>
        <w:jc w:val="both"/>
      </w:pPr>
    </w:p>
    <w:sectPr w:rsidR="009603DF" w:rsidRPr="008702C9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7F5"/>
    <w:rsid w:val="00025D48"/>
    <w:rsid w:val="0004592E"/>
    <w:rsid w:val="00057AFB"/>
    <w:rsid w:val="001D624A"/>
    <w:rsid w:val="002F37F5"/>
    <w:rsid w:val="00331124"/>
    <w:rsid w:val="004B40DC"/>
    <w:rsid w:val="004E315A"/>
    <w:rsid w:val="00513048"/>
    <w:rsid w:val="00626EC9"/>
    <w:rsid w:val="00631F61"/>
    <w:rsid w:val="006C0B77"/>
    <w:rsid w:val="006D0FEF"/>
    <w:rsid w:val="00780424"/>
    <w:rsid w:val="007A3C85"/>
    <w:rsid w:val="007B39C3"/>
    <w:rsid w:val="007C1B10"/>
    <w:rsid w:val="007F1BE1"/>
    <w:rsid w:val="008242FF"/>
    <w:rsid w:val="00841948"/>
    <w:rsid w:val="00846D9B"/>
    <w:rsid w:val="008702C9"/>
    <w:rsid w:val="00870751"/>
    <w:rsid w:val="008D1C7B"/>
    <w:rsid w:val="00922C48"/>
    <w:rsid w:val="009372AA"/>
    <w:rsid w:val="009603DF"/>
    <w:rsid w:val="00967558"/>
    <w:rsid w:val="009B71AA"/>
    <w:rsid w:val="00A164E7"/>
    <w:rsid w:val="00AB1038"/>
    <w:rsid w:val="00B2061D"/>
    <w:rsid w:val="00B915B7"/>
    <w:rsid w:val="00C343C0"/>
    <w:rsid w:val="00D36D4D"/>
    <w:rsid w:val="00D44719"/>
    <w:rsid w:val="00D56C1D"/>
    <w:rsid w:val="00D769EC"/>
    <w:rsid w:val="00DA125E"/>
    <w:rsid w:val="00EA59DF"/>
    <w:rsid w:val="00EE4070"/>
    <w:rsid w:val="00EF0668"/>
    <w:rsid w:val="00F07D7F"/>
    <w:rsid w:val="00F12C76"/>
    <w:rsid w:val="00F804D7"/>
    <w:rsid w:val="00F81AD8"/>
    <w:rsid w:val="00F86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F4E2D2"/>
  <w15:chartTrackingRefBased/>
  <w15:docId w15:val="{E910EE33-3550-442C-90E6-BA19C8FD6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343C0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7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14</Pages>
  <Words>1037</Words>
  <Characters>5915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Вакуленчик Владислав</dc:creator>
  <cp:keywords/>
  <dc:description/>
  <cp:lastModifiedBy>Вакуленчик Владислав</cp:lastModifiedBy>
  <cp:revision>37</cp:revision>
  <dcterms:created xsi:type="dcterms:W3CDTF">2024-09-26T05:31:00Z</dcterms:created>
  <dcterms:modified xsi:type="dcterms:W3CDTF">2024-10-16T06:21:00Z</dcterms:modified>
</cp:coreProperties>
</file>